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18AA" w14:textId="77777777" w:rsidR="00A77176" w:rsidRDefault="00D40063"/>
    <w:p w14:paraId="17209319" w14:textId="77777777" w:rsidR="006C64D9" w:rsidRDefault="00710E86" w:rsidP="00DC5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Position:  </w:t>
      </w:r>
      <w:r w:rsidR="00340CC1">
        <w:rPr>
          <w:rFonts w:ascii="Arial" w:hAnsi="Arial" w:cs="Arial"/>
          <w:sz w:val="24"/>
          <w:szCs w:val="24"/>
        </w:rPr>
        <w:t>Court of Protection</w:t>
      </w:r>
      <w:r w:rsidR="000D681F">
        <w:rPr>
          <w:rFonts w:ascii="Arial" w:hAnsi="Arial" w:cs="Arial"/>
          <w:sz w:val="24"/>
          <w:szCs w:val="24"/>
        </w:rPr>
        <w:t xml:space="preserve"> and Mental Health</w:t>
      </w:r>
      <w:r w:rsidR="00340CC1">
        <w:rPr>
          <w:rFonts w:ascii="Arial" w:hAnsi="Arial" w:cs="Arial"/>
          <w:sz w:val="24"/>
          <w:szCs w:val="24"/>
        </w:rPr>
        <w:t xml:space="preserve"> Solicitor/CILEx</w:t>
      </w:r>
      <w:r>
        <w:rPr>
          <w:rFonts w:ascii="Arial" w:hAnsi="Arial" w:cs="Arial"/>
          <w:sz w:val="24"/>
          <w:szCs w:val="24"/>
        </w:rPr>
        <w:t xml:space="preserve">  </w:t>
      </w:r>
      <w:r w:rsidR="009A16BA" w:rsidRPr="009A16BA">
        <w:rPr>
          <w:rFonts w:ascii="Arial" w:hAnsi="Arial" w:cs="Arial"/>
          <w:b/>
          <w:sz w:val="24"/>
          <w:szCs w:val="24"/>
        </w:rPr>
        <w:t>Salary:</w:t>
      </w:r>
      <w:r w:rsidR="00DC5614">
        <w:rPr>
          <w:rFonts w:ascii="Arial" w:hAnsi="Arial" w:cs="Arial"/>
          <w:b/>
          <w:sz w:val="24"/>
          <w:szCs w:val="24"/>
        </w:rPr>
        <w:t xml:space="preserve"> </w:t>
      </w:r>
      <w:r w:rsidR="001F175E">
        <w:rPr>
          <w:rFonts w:ascii="Arial" w:hAnsi="Arial" w:cs="Arial"/>
          <w:sz w:val="24"/>
          <w:szCs w:val="24"/>
        </w:rPr>
        <w:t>£3</w:t>
      </w:r>
      <w:r w:rsidR="004F3E58">
        <w:rPr>
          <w:rFonts w:ascii="Arial" w:hAnsi="Arial" w:cs="Arial"/>
          <w:sz w:val="24"/>
          <w:szCs w:val="24"/>
        </w:rPr>
        <w:t>3</w:t>
      </w:r>
      <w:r w:rsidR="001F175E">
        <w:rPr>
          <w:rFonts w:ascii="Arial" w:hAnsi="Arial" w:cs="Arial"/>
          <w:sz w:val="24"/>
          <w:szCs w:val="24"/>
        </w:rPr>
        <w:t xml:space="preserve"> - </w:t>
      </w:r>
      <w:r w:rsidR="00340CC1">
        <w:rPr>
          <w:rFonts w:ascii="Arial" w:hAnsi="Arial" w:cs="Arial"/>
          <w:sz w:val="24"/>
          <w:szCs w:val="24"/>
        </w:rPr>
        <w:t>£</w:t>
      </w:r>
      <w:r w:rsidR="004F3E58">
        <w:rPr>
          <w:rFonts w:ascii="Arial" w:hAnsi="Arial" w:cs="Arial"/>
          <w:sz w:val="24"/>
          <w:szCs w:val="24"/>
        </w:rPr>
        <w:t>50</w:t>
      </w:r>
      <w:r w:rsidR="001F175E">
        <w:rPr>
          <w:rFonts w:ascii="Arial" w:hAnsi="Arial" w:cs="Arial"/>
          <w:sz w:val="24"/>
          <w:szCs w:val="24"/>
        </w:rPr>
        <w:t xml:space="preserve">k </w:t>
      </w:r>
      <w:r w:rsidR="00DC5614">
        <w:rPr>
          <w:rFonts w:ascii="Arial" w:hAnsi="Arial" w:cs="Arial"/>
          <w:sz w:val="24"/>
          <w:szCs w:val="24"/>
        </w:rPr>
        <w:t>per annum</w:t>
      </w:r>
      <w:r>
        <w:rPr>
          <w:rFonts w:ascii="Arial" w:hAnsi="Arial" w:cs="Arial"/>
          <w:sz w:val="24"/>
          <w:szCs w:val="24"/>
        </w:rPr>
        <w:t xml:space="preserve"> (pro rata)</w:t>
      </w:r>
      <w:r w:rsidR="00340CC1">
        <w:rPr>
          <w:rFonts w:ascii="Arial" w:hAnsi="Arial" w:cs="Arial"/>
          <w:sz w:val="24"/>
          <w:szCs w:val="24"/>
        </w:rPr>
        <w:tab/>
      </w:r>
    </w:p>
    <w:p w14:paraId="4A640BF9" w14:textId="3A4C2B29" w:rsidR="009A16BA" w:rsidRDefault="009A16BA" w:rsidP="00DC5614">
      <w:pPr>
        <w:rPr>
          <w:rFonts w:ascii="Arial" w:hAnsi="Arial" w:cs="Arial"/>
          <w:sz w:val="24"/>
          <w:szCs w:val="24"/>
        </w:rPr>
      </w:pPr>
      <w:r w:rsidRPr="009A16BA">
        <w:rPr>
          <w:rFonts w:ascii="Arial" w:hAnsi="Arial" w:cs="Arial"/>
          <w:b/>
          <w:sz w:val="24"/>
          <w:szCs w:val="24"/>
        </w:rPr>
        <w:t>Hours:</w:t>
      </w:r>
      <w:r w:rsidR="00DC5614">
        <w:rPr>
          <w:rFonts w:ascii="Arial" w:hAnsi="Arial" w:cs="Arial"/>
          <w:b/>
          <w:sz w:val="24"/>
          <w:szCs w:val="24"/>
        </w:rPr>
        <w:t xml:space="preserve">  </w:t>
      </w:r>
      <w:r w:rsidR="00DC5614">
        <w:rPr>
          <w:rFonts w:ascii="Arial" w:hAnsi="Arial" w:cs="Arial"/>
          <w:sz w:val="24"/>
          <w:szCs w:val="24"/>
        </w:rPr>
        <w:t xml:space="preserve">Full </w:t>
      </w:r>
      <w:r w:rsidR="001F175E">
        <w:rPr>
          <w:rFonts w:ascii="Arial" w:hAnsi="Arial" w:cs="Arial"/>
          <w:sz w:val="24"/>
          <w:szCs w:val="24"/>
        </w:rPr>
        <w:t>or part time hours considered</w:t>
      </w:r>
      <w:r w:rsidR="00DC5614">
        <w:rPr>
          <w:rFonts w:ascii="Arial" w:hAnsi="Arial" w:cs="Arial"/>
          <w:sz w:val="24"/>
          <w:szCs w:val="24"/>
        </w:rPr>
        <w:t xml:space="preserve"> </w:t>
      </w:r>
    </w:p>
    <w:p w14:paraId="7B2C1D9B" w14:textId="0C0C0AD1" w:rsidR="008041F4" w:rsidRPr="008041F4" w:rsidRDefault="008041F4" w:rsidP="00DC5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Office:  </w:t>
      </w:r>
      <w:r w:rsidR="000D681F">
        <w:rPr>
          <w:rFonts w:ascii="Arial" w:hAnsi="Arial" w:cs="Arial"/>
          <w:sz w:val="24"/>
          <w:szCs w:val="24"/>
        </w:rPr>
        <w:t>Leeds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6411"/>
      </w:tblGrid>
      <w:tr w:rsidR="00BB7AC5" w14:paraId="36092FF7" w14:textId="77777777" w:rsidTr="00302DBB">
        <w:trPr>
          <w:tblHeader/>
        </w:trPr>
        <w:tc>
          <w:tcPr>
            <w:tcW w:w="2235" w:type="dxa"/>
          </w:tcPr>
          <w:p w14:paraId="6678AE74" w14:textId="77777777" w:rsidR="00BB7AC5" w:rsidRP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  <w:tc>
          <w:tcPr>
            <w:tcW w:w="5528" w:type="dxa"/>
          </w:tcPr>
          <w:p w14:paraId="3EC98EC1" w14:textId="77777777" w:rsidR="00BB7AC5" w:rsidRP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411" w:type="dxa"/>
          </w:tcPr>
          <w:p w14:paraId="55764A31" w14:textId="77777777" w:rsid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B7AC5" w14:paraId="6233488B" w14:textId="77777777" w:rsidTr="00BB7AC5">
        <w:tc>
          <w:tcPr>
            <w:tcW w:w="2235" w:type="dxa"/>
          </w:tcPr>
          <w:p w14:paraId="1981DB5E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14:paraId="25C96750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8D2A73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25511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65E77" w14:textId="77777777" w:rsidR="00BB7AC5" w:rsidRP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82EDA5" w14:textId="4FE5E410" w:rsidR="00BB7AC5" w:rsidRDefault="00340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Solicitor or CILEx – </w:t>
            </w:r>
            <w:r w:rsidR="005A19A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years+ PQE</w:t>
            </w:r>
          </w:p>
          <w:p w14:paraId="416B0D0F" w14:textId="42E0CAB8" w:rsidR="001D3CEE" w:rsidRDefault="001D3C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DDF9E" w14:textId="7E695A5A" w:rsidR="001D3CEE" w:rsidRDefault="001D3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Society Mental Health Panel Accreditation</w:t>
            </w:r>
          </w:p>
          <w:p w14:paraId="00E3BADF" w14:textId="77777777"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4AE17" w14:textId="53B074F1"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LAA Supervisor Standard in the Category of Community Care or Mental Health or working towards meeting the standard</w:t>
            </w:r>
          </w:p>
          <w:p w14:paraId="6C178138" w14:textId="77777777" w:rsidR="00912ADD" w:rsidRDefault="00912A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536FB" w14:textId="77777777" w:rsidR="00024C94" w:rsidRPr="00395231" w:rsidRDefault="00024C94" w:rsidP="00024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1" w:type="dxa"/>
          </w:tcPr>
          <w:p w14:paraId="14DB1BEB" w14:textId="77777777" w:rsidR="00A944BF" w:rsidRDefault="00A944BF" w:rsidP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Society Mental Capacity (Welfare) Accreditation</w:t>
            </w:r>
          </w:p>
          <w:p w14:paraId="34CACCF4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0275F" w14:textId="77777777" w:rsidR="006933C6" w:rsidRPr="00912ADD" w:rsidRDefault="006933C6" w:rsidP="001D3C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AC5" w14:paraId="27393C42" w14:textId="77777777" w:rsidTr="00BB7AC5">
        <w:tc>
          <w:tcPr>
            <w:tcW w:w="2235" w:type="dxa"/>
          </w:tcPr>
          <w:p w14:paraId="6472DEF3" w14:textId="77777777" w:rsidR="00BB7AC5" w:rsidRP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14:paraId="25E0040B" w14:textId="77777777"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7E5D3" w14:textId="77777777"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8A299" w14:textId="77777777"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A458" w14:textId="77777777" w:rsidR="00BB7AC5" w:rsidRP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7798DD" w14:textId="3E20D02D" w:rsidR="002D54BE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solid understanding of matters arising out of the Mental </w:t>
            </w:r>
            <w:r w:rsidR="006933C6">
              <w:rPr>
                <w:rFonts w:ascii="Arial" w:hAnsi="Arial" w:cs="Arial"/>
                <w:sz w:val="24"/>
                <w:szCs w:val="24"/>
              </w:rPr>
              <w:t>Capacity Ac</w:t>
            </w:r>
            <w:r w:rsidR="00D9081E">
              <w:rPr>
                <w:rFonts w:ascii="Arial" w:hAnsi="Arial" w:cs="Arial"/>
                <w:sz w:val="24"/>
                <w:szCs w:val="24"/>
              </w:rPr>
              <w:t>t</w:t>
            </w:r>
            <w:r w:rsidR="006933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2DC">
              <w:rPr>
                <w:rFonts w:ascii="Arial" w:hAnsi="Arial" w:cs="Arial"/>
                <w:sz w:val="24"/>
                <w:szCs w:val="24"/>
              </w:rPr>
              <w:t xml:space="preserve">2005 </w:t>
            </w:r>
            <w:r>
              <w:rPr>
                <w:rFonts w:ascii="Arial" w:hAnsi="Arial" w:cs="Arial"/>
                <w:sz w:val="24"/>
                <w:szCs w:val="24"/>
              </w:rPr>
              <w:t>and relevant legal procedure</w:t>
            </w:r>
            <w:r w:rsidR="00A944BF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0BDF1C0D" w14:textId="0943E010" w:rsidR="000D681F" w:rsidRDefault="000D68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3C3B1" w14:textId="77777777" w:rsidR="000D681F" w:rsidRDefault="000D681F" w:rsidP="000D6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application of the Mental Health Act 1983</w:t>
            </w:r>
          </w:p>
          <w:p w14:paraId="76302867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AFA9E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SRA Rules and Regulations</w:t>
            </w:r>
          </w:p>
          <w:p w14:paraId="5EBD5B55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5C737" w14:textId="77777777" w:rsidR="00A944BF" w:rsidRPr="00024C94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contract requirements</w:t>
            </w:r>
          </w:p>
        </w:tc>
        <w:tc>
          <w:tcPr>
            <w:tcW w:w="6411" w:type="dxa"/>
          </w:tcPr>
          <w:p w14:paraId="5F8942D4" w14:textId="77777777" w:rsidR="00903BAA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application of the </w:t>
            </w:r>
            <w:r w:rsidR="00903BAA">
              <w:rPr>
                <w:rFonts w:ascii="Arial" w:hAnsi="Arial" w:cs="Arial"/>
                <w:sz w:val="24"/>
                <w:szCs w:val="24"/>
              </w:rPr>
              <w:t>Care Act 2014</w:t>
            </w:r>
          </w:p>
          <w:p w14:paraId="2FD5AFDC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85387" w14:textId="77777777" w:rsidR="00A944BF" w:rsidRPr="00024C94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SRA Accounts Rules</w:t>
            </w:r>
          </w:p>
        </w:tc>
      </w:tr>
      <w:tr w:rsidR="00BB7AC5" w14:paraId="67DBE8E0" w14:textId="77777777" w:rsidTr="00BB7AC5">
        <w:tc>
          <w:tcPr>
            <w:tcW w:w="2235" w:type="dxa"/>
          </w:tcPr>
          <w:p w14:paraId="59C97E20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14:paraId="21F87CC6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78807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A550C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DABC4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E3422A" w14:textId="77777777" w:rsidR="00BB7AC5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client care skills</w:t>
            </w:r>
          </w:p>
          <w:p w14:paraId="556E156E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9046F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under pressure whilst meeting time and financial targets</w:t>
            </w:r>
          </w:p>
          <w:p w14:paraId="556C109B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5F4EF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be able to work as a team as well as on an individual basis</w:t>
            </w:r>
          </w:p>
          <w:p w14:paraId="1E523A83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B6438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own caseload</w:t>
            </w:r>
          </w:p>
          <w:p w14:paraId="0B608DC4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B4E61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written and verbal communications skills</w:t>
            </w:r>
          </w:p>
          <w:p w14:paraId="226A9F3B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B528D" w14:textId="77777777"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</w:t>
            </w:r>
          </w:p>
        </w:tc>
        <w:tc>
          <w:tcPr>
            <w:tcW w:w="6411" w:type="dxa"/>
          </w:tcPr>
          <w:p w14:paraId="034AED4D" w14:textId="77777777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Management and supervisory skills</w:t>
            </w:r>
          </w:p>
          <w:p w14:paraId="6C7E6309" w14:textId="77777777"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A35BA" w14:textId="77777777" w:rsidR="006933C6" w:rsidRPr="00024C94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AC5" w14:paraId="045C1454" w14:textId="77777777" w:rsidTr="00BB7AC5">
        <w:tc>
          <w:tcPr>
            <w:tcW w:w="2235" w:type="dxa"/>
          </w:tcPr>
          <w:p w14:paraId="7A81BE13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5E65E3E6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E4D848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A00F2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325FF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2A5788F" w14:textId="2D88E7D5" w:rsidR="00BB7AC5" w:rsidRDefault="00224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3BAA">
              <w:rPr>
                <w:rFonts w:ascii="Arial" w:hAnsi="Arial" w:cs="Arial"/>
                <w:sz w:val="24"/>
                <w:szCs w:val="24"/>
              </w:rPr>
              <w:t xml:space="preserve"> years’ experience in </w:t>
            </w:r>
            <w:r w:rsidR="000D681F">
              <w:rPr>
                <w:rFonts w:ascii="Arial" w:hAnsi="Arial" w:cs="Arial"/>
                <w:sz w:val="24"/>
                <w:szCs w:val="24"/>
              </w:rPr>
              <w:t xml:space="preserve">Mental Health, </w:t>
            </w:r>
            <w:r w:rsidR="006933C6">
              <w:rPr>
                <w:rFonts w:ascii="Arial" w:hAnsi="Arial" w:cs="Arial"/>
                <w:sz w:val="24"/>
                <w:szCs w:val="24"/>
              </w:rPr>
              <w:t xml:space="preserve">Court of Protection </w:t>
            </w:r>
            <w:r w:rsidR="00D9081E">
              <w:rPr>
                <w:rFonts w:ascii="Arial" w:hAnsi="Arial" w:cs="Arial"/>
                <w:sz w:val="24"/>
                <w:szCs w:val="24"/>
              </w:rPr>
              <w:t>and/</w:t>
            </w:r>
            <w:r w:rsidR="006933C6">
              <w:rPr>
                <w:rFonts w:ascii="Arial" w:hAnsi="Arial" w:cs="Arial"/>
                <w:sz w:val="24"/>
                <w:szCs w:val="24"/>
              </w:rPr>
              <w:t>or</w:t>
            </w:r>
            <w:r w:rsidR="00D9081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6933C6">
              <w:rPr>
                <w:rFonts w:ascii="Arial" w:hAnsi="Arial" w:cs="Arial"/>
                <w:sz w:val="24"/>
                <w:szCs w:val="24"/>
              </w:rPr>
              <w:t>Community Care</w:t>
            </w:r>
            <w:r w:rsidR="00903BAA">
              <w:rPr>
                <w:rFonts w:ascii="Arial" w:hAnsi="Arial" w:cs="Arial"/>
                <w:sz w:val="24"/>
                <w:szCs w:val="24"/>
              </w:rPr>
              <w:t xml:space="preserve"> category of work</w:t>
            </w:r>
          </w:p>
          <w:p w14:paraId="310EE662" w14:textId="77777777" w:rsidR="002D54BE" w:rsidRDefault="002D5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90EAD" w14:textId="4A8E124D"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funding</w:t>
            </w:r>
          </w:p>
          <w:p w14:paraId="4760F54E" w14:textId="6DAF894D" w:rsidR="000D681F" w:rsidRDefault="000D68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BB505" w14:textId="77777777" w:rsidR="000D681F" w:rsidRDefault="000D681F" w:rsidP="000D6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Own advocacy experience </w:t>
            </w:r>
          </w:p>
          <w:p w14:paraId="27A4CADB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6FC63" w14:textId="77777777"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acting for clients from all backgrounds, including extremely vulnerable clients</w:t>
            </w:r>
          </w:p>
        </w:tc>
        <w:tc>
          <w:tcPr>
            <w:tcW w:w="6411" w:type="dxa"/>
          </w:tcPr>
          <w:p w14:paraId="3F0D5115" w14:textId="77777777" w:rsidR="00BB7AC5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contract supervision</w:t>
            </w:r>
          </w:p>
          <w:p w14:paraId="7CEC7ADA" w14:textId="77777777"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1F070" w14:textId="699F7343"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Representing P through the Official Solicitor and/or another Litigation Friend </w:t>
            </w:r>
            <w:r w:rsidR="00D40063">
              <w:rPr>
                <w:rFonts w:ascii="Arial" w:hAnsi="Arial" w:cs="Arial"/>
                <w:sz w:val="24"/>
                <w:szCs w:val="24"/>
              </w:rPr>
              <w:t>and/or as Accredited Legal Representative (ALR)</w:t>
            </w:r>
          </w:p>
          <w:p w14:paraId="71E1BA3F" w14:textId="77777777"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E6522" w14:textId="77777777" w:rsidR="00A944BF" w:rsidRDefault="00EF3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</w:t>
            </w:r>
            <w:r w:rsidR="00A944BF">
              <w:rPr>
                <w:rFonts w:ascii="Arial" w:hAnsi="Arial" w:cs="Arial"/>
                <w:sz w:val="24"/>
                <w:szCs w:val="24"/>
              </w:rPr>
              <w:t xml:space="preserve"> computerised systems such as case management systems</w:t>
            </w:r>
          </w:p>
          <w:p w14:paraId="58E0AC1C" w14:textId="77777777" w:rsidR="00F21E62" w:rsidRDefault="00F21E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B5C98" w14:textId="658F7478" w:rsidR="00F21E62" w:rsidRPr="00F21E62" w:rsidRDefault="00F21E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AC5" w14:paraId="6350E7EA" w14:textId="77777777" w:rsidTr="00BB7AC5">
        <w:tc>
          <w:tcPr>
            <w:tcW w:w="2235" w:type="dxa"/>
          </w:tcPr>
          <w:p w14:paraId="5B849D93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Attributes</w:t>
            </w:r>
          </w:p>
          <w:p w14:paraId="099E000D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749891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D9BBC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1C69D2" w14:textId="77777777"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144DB1" w14:textId="77777777" w:rsidR="00BB7AC5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travel to </w:t>
            </w:r>
            <w:r w:rsidR="00B32699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locations when required</w:t>
            </w:r>
          </w:p>
          <w:p w14:paraId="7CF5662D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DB53F" w14:textId="77777777" w:rsidR="00B32699" w:rsidRDefault="00B32699" w:rsidP="00B32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demonstrable commitment to access to justice in our practice areas</w:t>
            </w:r>
          </w:p>
          <w:p w14:paraId="3EFF171E" w14:textId="77777777"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1" w:type="dxa"/>
          </w:tcPr>
          <w:p w14:paraId="5B269CA9" w14:textId="77777777" w:rsidR="00BB7AC5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UK Driving Licence preferable</w:t>
            </w:r>
          </w:p>
          <w:p w14:paraId="7354D329" w14:textId="77777777"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5CEF2" w14:textId="77777777" w:rsidR="00CB643B" w:rsidRPr="00024C94" w:rsidRDefault="00CB643B" w:rsidP="00B32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DDD938" w14:textId="77777777" w:rsidR="009A16BA" w:rsidRPr="009A16BA" w:rsidRDefault="009A16BA">
      <w:pPr>
        <w:rPr>
          <w:rFonts w:ascii="Arial" w:hAnsi="Arial" w:cs="Arial"/>
          <w:b/>
          <w:sz w:val="24"/>
          <w:szCs w:val="24"/>
        </w:rPr>
      </w:pPr>
    </w:p>
    <w:sectPr w:rsidR="009A16BA" w:rsidRPr="009A16BA" w:rsidSect="009A1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ED90" w14:textId="77777777" w:rsidR="009A16BA" w:rsidRDefault="009A16BA" w:rsidP="009A16BA">
      <w:pPr>
        <w:spacing w:after="0" w:line="240" w:lineRule="auto"/>
      </w:pPr>
      <w:r>
        <w:separator/>
      </w:r>
    </w:p>
  </w:endnote>
  <w:endnote w:type="continuationSeparator" w:id="0">
    <w:p w14:paraId="48AE64F3" w14:textId="77777777" w:rsidR="009A16BA" w:rsidRDefault="009A16BA" w:rsidP="009A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337" w14:textId="77777777" w:rsidR="002455C7" w:rsidRDefault="00245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7EEB" w14:textId="54129FCF" w:rsidR="009A16BA" w:rsidRPr="00D76F5D" w:rsidRDefault="009A16BA">
    <w:pPr>
      <w:pStyle w:val="Footer"/>
      <w:rPr>
        <w:rFonts w:ascii="Arial" w:hAnsi="Arial" w:cs="Arial"/>
        <w:lang w:val="en-US"/>
      </w:rPr>
    </w:pPr>
    <w:r w:rsidRPr="00D76F5D">
      <w:rPr>
        <w:rFonts w:ascii="Arial" w:hAnsi="Arial" w:cs="Arial"/>
        <w:lang w:val="en-US"/>
      </w:rPr>
      <w:t xml:space="preserve">Version 1 – SQM Compliant – </w:t>
    </w:r>
    <w:r w:rsidR="002455C7">
      <w:rPr>
        <w:rFonts w:ascii="Arial" w:hAnsi="Arial" w:cs="Arial"/>
        <w:lang w:val="en-US"/>
      </w:rPr>
      <w:t>August</w:t>
    </w:r>
    <w:r w:rsidRPr="00D76F5D">
      <w:rPr>
        <w:rFonts w:ascii="Arial" w:hAnsi="Arial" w:cs="Arial"/>
        <w:lang w:val="en-US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61E8" w14:textId="77777777" w:rsidR="002455C7" w:rsidRDefault="0024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11B0" w14:textId="77777777" w:rsidR="009A16BA" w:rsidRDefault="009A16BA" w:rsidP="009A16BA">
      <w:pPr>
        <w:spacing w:after="0" w:line="240" w:lineRule="auto"/>
      </w:pPr>
      <w:r>
        <w:separator/>
      </w:r>
    </w:p>
  </w:footnote>
  <w:footnote w:type="continuationSeparator" w:id="0">
    <w:p w14:paraId="20D909F7" w14:textId="77777777" w:rsidR="009A16BA" w:rsidRDefault="009A16BA" w:rsidP="009A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EB81" w14:textId="77777777" w:rsidR="002455C7" w:rsidRDefault="00245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CBEF" w14:textId="77777777" w:rsidR="009A16BA" w:rsidRDefault="009A16BA" w:rsidP="009A16BA">
    <w:pPr>
      <w:pStyle w:val="Header"/>
    </w:pPr>
    <w:r>
      <w:rPr>
        <w:rFonts w:ascii="Arial" w:hAnsi="Arial" w:cs="Arial"/>
        <w:b/>
        <w:sz w:val="28"/>
        <w:szCs w:val="28"/>
      </w:rPr>
      <w:tab/>
      <w:t xml:space="preserve">                                                    Person Specification</w:t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6D9FBF28" wp14:editId="247559DE">
          <wp:extent cx="921471" cy="33652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506" cy="35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E407" w14:textId="77777777" w:rsidR="002455C7" w:rsidRDefault="00245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BA"/>
    <w:rsid w:val="00024C94"/>
    <w:rsid w:val="000A52DC"/>
    <w:rsid w:val="000D681F"/>
    <w:rsid w:val="001D3CEE"/>
    <w:rsid w:val="001F175E"/>
    <w:rsid w:val="00224088"/>
    <w:rsid w:val="00225A78"/>
    <w:rsid w:val="002455C7"/>
    <w:rsid w:val="002D54BE"/>
    <w:rsid w:val="00302DBB"/>
    <w:rsid w:val="00340CC1"/>
    <w:rsid w:val="00395231"/>
    <w:rsid w:val="004F3E58"/>
    <w:rsid w:val="00596151"/>
    <w:rsid w:val="005A19AD"/>
    <w:rsid w:val="005E67E3"/>
    <w:rsid w:val="006933C6"/>
    <w:rsid w:val="006C64D9"/>
    <w:rsid w:val="00710E86"/>
    <w:rsid w:val="007B6B3F"/>
    <w:rsid w:val="008041F4"/>
    <w:rsid w:val="00903BAA"/>
    <w:rsid w:val="00912ADD"/>
    <w:rsid w:val="009A16BA"/>
    <w:rsid w:val="00A944BF"/>
    <w:rsid w:val="00B32699"/>
    <w:rsid w:val="00BB7AC5"/>
    <w:rsid w:val="00BF074C"/>
    <w:rsid w:val="00CB643B"/>
    <w:rsid w:val="00D40063"/>
    <w:rsid w:val="00D76F5D"/>
    <w:rsid w:val="00D9081E"/>
    <w:rsid w:val="00DC5614"/>
    <w:rsid w:val="00DE387D"/>
    <w:rsid w:val="00EF356E"/>
    <w:rsid w:val="00F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8E66B4"/>
  <w15:chartTrackingRefBased/>
  <w15:docId w15:val="{FB2E7B20-11A3-4ADC-8EF3-18936E8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BA"/>
  </w:style>
  <w:style w:type="paragraph" w:styleId="Footer">
    <w:name w:val="footer"/>
    <w:basedOn w:val="Normal"/>
    <w:link w:val="FooterChar"/>
    <w:uiPriority w:val="99"/>
    <w:unhideWhenUsed/>
    <w:rsid w:val="009A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BA"/>
  </w:style>
  <w:style w:type="table" w:styleId="TableGrid">
    <w:name w:val="Table Grid"/>
    <w:basedOn w:val="TableNormal"/>
    <w:uiPriority w:val="39"/>
    <w:rsid w:val="00BB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Fanning</dc:creator>
  <cp:keywords/>
  <dc:description/>
  <cp:lastModifiedBy>Helen Fanning</cp:lastModifiedBy>
  <cp:revision>17</cp:revision>
  <dcterms:created xsi:type="dcterms:W3CDTF">2021-03-17T09:13:00Z</dcterms:created>
  <dcterms:modified xsi:type="dcterms:W3CDTF">2021-08-20T15:33:00Z</dcterms:modified>
</cp:coreProperties>
</file>